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18" w:rsidRPr="00071918" w:rsidRDefault="00071918" w:rsidP="00071918">
      <w:pPr>
        <w:rPr>
          <w:sz w:val="32"/>
        </w:rPr>
      </w:pPr>
      <w:r w:rsidRPr="00071918">
        <w:rPr>
          <w:sz w:val="32"/>
        </w:rPr>
        <w:t>Planning Math for a Multilevel Classroom</w:t>
      </w:r>
      <w:r w:rsidR="00365FF7">
        <w:rPr>
          <w:sz w:val="32"/>
        </w:rPr>
        <w:tab/>
      </w:r>
      <w:r w:rsidR="00365FF7">
        <w:rPr>
          <w:sz w:val="32"/>
        </w:rPr>
        <w:tab/>
      </w:r>
      <w:r w:rsidR="00365FF7" w:rsidRPr="00365FF7">
        <w:rPr>
          <w:sz w:val="24"/>
          <w:szCs w:val="24"/>
        </w:rPr>
        <w:t>Date_______</w:t>
      </w:r>
      <w:r w:rsidR="00365FF7">
        <w:rPr>
          <w:sz w:val="24"/>
          <w:szCs w:val="24"/>
        </w:rPr>
        <w:t>__________</w:t>
      </w:r>
      <w:r w:rsidR="00365FF7" w:rsidRPr="00365FF7">
        <w:rPr>
          <w:sz w:val="24"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FF7" w:rsidTr="00365FF7">
        <w:tc>
          <w:tcPr>
            <w:tcW w:w="9350" w:type="dxa"/>
          </w:tcPr>
          <w:p w:rsidR="00365FF7" w:rsidRPr="00365FF7" w:rsidRDefault="00365FF7" w:rsidP="00365FF7">
            <w:pPr>
              <w:rPr>
                <w:b/>
              </w:rPr>
            </w:pPr>
            <w:r w:rsidRPr="00365FF7">
              <w:rPr>
                <w:b/>
              </w:rPr>
              <w:t>Objective</w:t>
            </w:r>
            <w:r w:rsidRPr="00365FF7">
              <w:rPr>
                <w:b/>
              </w:rPr>
              <w:t xml:space="preserve"> or topic</w:t>
            </w:r>
            <w:r w:rsidRPr="00365FF7">
              <w:rPr>
                <w:b/>
              </w:rPr>
              <w:t>:</w:t>
            </w:r>
          </w:p>
          <w:p w:rsidR="00365FF7" w:rsidRDefault="00365FF7" w:rsidP="00071918"/>
          <w:p w:rsidR="00365FF7" w:rsidRDefault="00365FF7" w:rsidP="00071918"/>
        </w:tc>
      </w:tr>
      <w:tr w:rsidR="00365FF7" w:rsidTr="00365FF7">
        <w:tc>
          <w:tcPr>
            <w:tcW w:w="9350" w:type="dxa"/>
          </w:tcPr>
          <w:p w:rsidR="00365FF7" w:rsidRPr="00365FF7" w:rsidRDefault="00365FF7" w:rsidP="00365FF7">
            <w:pPr>
              <w:rPr>
                <w:b/>
              </w:rPr>
            </w:pPr>
            <w:r w:rsidRPr="00365FF7">
              <w:rPr>
                <w:b/>
              </w:rPr>
              <w:t>Big ideas:</w:t>
            </w:r>
          </w:p>
          <w:p w:rsidR="00365FF7" w:rsidRDefault="00365FF7" w:rsidP="00365FF7"/>
          <w:p w:rsidR="00365FF7" w:rsidRDefault="00365FF7" w:rsidP="00365FF7"/>
          <w:p w:rsidR="00365FF7" w:rsidRDefault="00365FF7" w:rsidP="00071918"/>
        </w:tc>
      </w:tr>
    </w:tbl>
    <w:p w:rsidR="00071918" w:rsidRDefault="00071918" w:rsidP="0007191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2430"/>
        <w:gridCol w:w="4225"/>
      </w:tblGrid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rPr>
                <w:b/>
                <w:sz w:val="24"/>
                <w:szCs w:val="24"/>
              </w:rPr>
            </w:pPr>
            <w:r w:rsidRPr="00071918">
              <w:rPr>
                <w:b/>
                <w:sz w:val="24"/>
                <w:szCs w:val="24"/>
              </w:rPr>
              <w:t>Lesson Component</w:t>
            </w:r>
          </w:p>
        </w:tc>
        <w:tc>
          <w:tcPr>
            <w:tcW w:w="2430" w:type="dxa"/>
          </w:tcPr>
          <w:p w:rsidR="00071918" w:rsidRPr="00071918" w:rsidRDefault="00071918" w:rsidP="00071918">
            <w:pPr>
              <w:pStyle w:val="NoSpacing"/>
              <w:rPr>
                <w:b/>
                <w:sz w:val="24"/>
                <w:szCs w:val="24"/>
              </w:rPr>
            </w:pPr>
            <w:r w:rsidRPr="00071918">
              <w:rPr>
                <w:b/>
                <w:sz w:val="24"/>
                <w:szCs w:val="24"/>
              </w:rPr>
              <w:t>Grouping</w:t>
            </w:r>
          </w:p>
        </w:tc>
        <w:tc>
          <w:tcPr>
            <w:tcW w:w="4225" w:type="dxa"/>
          </w:tcPr>
          <w:p w:rsidR="00071918" w:rsidRPr="00071918" w:rsidRDefault="00071918" w:rsidP="00071918">
            <w:pPr>
              <w:pStyle w:val="NoSpacing"/>
              <w:rPr>
                <w:b/>
                <w:sz w:val="24"/>
                <w:szCs w:val="24"/>
              </w:rPr>
            </w:pPr>
            <w:r w:rsidRPr="00071918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 xml:space="preserve"> Notes</w:t>
            </w:r>
          </w:p>
        </w:tc>
      </w:tr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In</w:t>
            </w:r>
            <w:r w:rsidRPr="00071918">
              <w:rPr>
                <w:sz w:val="24"/>
                <w:szCs w:val="24"/>
              </w:rPr>
              <w:t xml:space="preserve">tuitive discussion </w:t>
            </w:r>
          </w:p>
        </w:tc>
        <w:tc>
          <w:tcPr>
            <w:tcW w:w="2430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(large group)</w:t>
            </w:r>
          </w:p>
        </w:tc>
        <w:tc>
          <w:tcPr>
            <w:tcW w:w="4225" w:type="dxa"/>
          </w:tcPr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 xml:space="preserve">Hands-on activity </w:t>
            </w:r>
          </w:p>
        </w:tc>
        <w:tc>
          <w:tcPr>
            <w:tcW w:w="2430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(multi-level groupings)</w:t>
            </w:r>
          </w:p>
        </w:tc>
        <w:tc>
          <w:tcPr>
            <w:tcW w:w="4225" w:type="dxa"/>
          </w:tcPr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 xml:space="preserve">Quick big-idea lesson </w:t>
            </w:r>
          </w:p>
        </w:tc>
        <w:tc>
          <w:tcPr>
            <w:tcW w:w="2430" w:type="dxa"/>
          </w:tcPr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(large group)</w:t>
            </w: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71918" w:rsidRPr="00071918" w:rsidTr="00365FF7">
        <w:trPr>
          <w:trHeight w:val="935"/>
        </w:trPr>
        <w:tc>
          <w:tcPr>
            <w:tcW w:w="2700" w:type="dxa"/>
          </w:tcPr>
          <w:p w:rsidR="00071918" w:rsidRPr="00071918" w:rsidRDefault="00071918" w:rsidP="00365FF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 xml:space="preserve">Level-appropriate activity </w:t>
            </w:r>
          </w:p>
        </w:tc>
        <w:tc>
          <w:tcPr>
            <w:tcW w:w="2430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(leveled groupings)</w:t>
            </w:r>
          </w:p>
        </w:tc>
        <w:tc>
          <w:tcPr>
            <w:tcW w:w="4225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365FF7" w:rsidRPr="00071918" w:rsidTr="00365FF7">
        <w:tc>
          <w:tcPr>
            <w:tcW w:w="2700" w:type="dxa"/>
          </w:tcPr>
          <w:p w:rsidR="00365FF7" w:rsidRDefault="00365FF7" w:rsidP="00365FF7">
            <w:pPr>
              <w:pStyle w:val="NoSpacing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365FF7" w:rsidRDefault="00365FF7" w:rsidP="00365FF7">
            <w:pPr>
              <w:pStyle w:val="NoSpacing"/>
              <w:rPr>
                <w:sz w:val="24"/>
                <w:szCs w:val="24"/>
              </w:rPr>
            </w:pPr>
          </w:p>
          <w:p w:rsidR="00365FF7" w:rsidRPr="00071918" w:rsidRDefault="00365FF7" w:rsidP="00365FF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65FF7" w:rsidRPr="00071918" w:rsidRDefault="00365FF7" w:rsidP="000719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365FF7" w:rsidRPr="00071918" w:rsidRDefault="00365FF7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365FF7" w:rsidRPr="00071918" w:rsidTr="00365FF7">
        <w:tc>
          <w:tcPr>
            <w:tcW w:w="2700" w:type="dxa"/>
          </w:tcPr>
          <w:p w:rsidR="00365FF7" w:rsidRDefault="00365FF7" w:rsidP="00365FF7">
            <w:pPr>
              <w:pStyle w:val="NoSpacing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  <w:p w:rsidR="00365FF7" w:rsidRDefault="00365FF7" w:rsidP="00365FF7">
            <w:pPr>
              <w:pStyle w:val="NoSpacing"/>
              <w:rPr>
                <w:sz w:val="24"/>
                <w:szCs w:val="24"/>
              </w:rPr>
            </w:pPr>
          </w:p>
          <w:p w:rsidR="00365FF7" w:rsidRPr="00071918" w:rsidRDefault="00365FF7" w:rsidP="00365FF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65FF7" w:rsidRPr="00071918" w:rsidRDefault="00365FF7" w:rsidP="000719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365FF7" w:rsidRPr="00071918" w:rsidRDefault="00365FF7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365FF7" w:rsidRPr="00071918" w:rsidTr="00365FF7">
        <w:tc>
          <w:tcPr>
            <w:tcW w:w="2700" w:type="dxa"/>
          </w:tcPr>
          <w:p w:rsidR="00365FF7" w:rsidRDefault="00365FF7" w:rsidP="00365FF7">
            <w:pPr>
              <w:pStyle w:val="NoSpacing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</w:t>
            </w:r>
          </w:p>
          <w:p w:rsidR="00365FF7" w:rsidRDefault="00365FF7" w:rsidP="00365FF7">
            <w:pPr>
              <w:pStyle w:val="NoSpacing"/>
              <w:rPr>
                <w:sz w:val="24"/>
                <w:szCs w:val="24"/>
              </w:rPr>
            </w:pPr>
          </w:p>
          <w:p w:rsidR="00365FF7" w:rsidRPr="00071918" w:rsidRDefault="00365FF7" w:rsidP="00365FF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65FF7" w:rsidRPr="00071918" w:rsidRDefault="00365FF7" w:rsidP="000719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016124" w:rsidRDefault="00016124" w:rsidP="00071918">
            <w:pPr>
              <w:pStyle w:val="NoSpacing"/>
              <w:rPr>
                <w:sz w:val="24"/>
                <w:szCs w:val="24"/>
              </w:rPr>
            </w:pPr>
          </w:p>
          <w:p w:rsidR="00365FF7" w:rsidRPr="00016124" w:rsidRDefault="00016124" w:rsidP="00016124">
            <w:pPr>
              <w:tabs>
                <w:tab w:val="left" w:pos="2565"/>
              </w:tabs>
            </w:pPr>
            <w:r>
              <w:tab/>
            </w:r>
          </w:p>
        </w:tc>
      </w:tr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Students share their problem-solving processes and draw conclusions</w:t>
            </w:r>
          </w:p>
        </w:tc>
        <w:tc>
          <w:tcPr>
            <w:tcW w:w="2430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(large group)</w:t>
            </w:r>
          </w:p>
        </w:tc>
        <w:tc>
          <w:tcPr>
            <w:tcW w:w="4225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</w:tr>
      <w:tr w:rsidR="00071918" w:rsidRPr="00071918" w:rsidTr="00365FF7">
        <w:tc>
          <w:tcPr>
            <w:tcW w:w="2700" w:type="dxa"/>
          </w:tcPr>
          <w:p w:rsidR="00071918" w:rsidRPr="00071918" w:rsidRDefault="00071918" w:rsidP="0007191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Exit ticket for formative assessment</w:t>
            </w:r>
          </w:p>
        </w:tc>
        <w:tc>
          <w:tcPr>
            <w:tcW w:w="2430" w:type="dxa"/>
          </w:tcPr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  <w:r w:rsidRPr="00071918">
              <w:rPr>
                <w:sz w:val="24"/>
                <w:szCs w:val="24"/>
              </w:rPr>
              <w:t>(individual)</w:t>
            </w: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071918" w:rsidRPr="00071918" w:rsidRDefault="00071918" w:rsidP="0007191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521AC" w:rsidRPr="00071918" w:rsidRDefault="00A521AC" w:rsidP="00365FF7"/>
    <w:sectPr w:rsidR="00A521AC" w:rsidRPr="00071918" w:rsidSect="00016124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AC" w:rsidRDefault="00A521AC" w:rsidP="00365FF7">
      <w:pPr>
        <w:spacing w:after="0" w:line="240" w:lineRule="auto"/>
      </w:pPr>
      <w:r>
        <w:separator/>
      </w:r>
    </w:p>
  </w:endnote>
  <w:endnote w:type="continuationSeparator" w:id="0">
    <w:p w:rsidR="00A521AC" w:rsidRDefault="00A521AC" w:rsidP="0036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F7" w:rsidRPr="00365FF7" w:rsidRDefault="00365FF7" w:rsidP="00365FF7">
    <w:pPr>
      <w:pStyle w:val="Footer"/>
      <w:jc w:val="right"/>
      <w:rPr>
        <w:sz w:val="24"/>
      </w:rPr>
    </w:pPr>
    <w:r w:rsidRPr="00365FF7">
      <w:rPr>
        <w:sz w:val="24"/>
      </w:rPr>
      <w:t>www.elevatingadulteducation.com</w:t>
    </w:r>
  </w:p>
  <w:p w:rsidR="00365FF7" w:rsidRDefault="0036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AC" w:rsidRDefault="00A521AC" w:rsidP="00365FF7">
      <w:pPr>
        <w:spacing w:after="0" w:line="240" w:lineRule="auto"/>
      </w:pPr>
      <w:r>
        <w:separator/>
      </w:r>
    </w:p>
  </w:footnote>
  <w:footnote w:type="continuationSeparator" w:id="0">
    <w:p w:rsidR="00A521AC" w:rsidRDefault="00A521AC" w:rsidP="0036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A58"/>
    <w:multiLevelType w:val="hybridMultilevel"/>
    <w:tmpl w:val="24B0FF9E"/>
    <w:lvl w:ilvl="0" w:tplc="FF3A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62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E6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4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C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B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EF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3BD6"/>
    <w:multiLevelType w:val="hybridMultilevel"/>
    <w:tmpl w:val="24B0FF9E"/>
    <w:lvl w:ilvl="0" w:tplc="FF3A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62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E6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4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C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B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EF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12C37"/>
    <w:multiLevelType w:val="hybridMultilevel"/>
    <w:tmpl w:val="E8DA7F56"/>
    <w:lvl w:ilvl="0" w:tplc="FF3A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2223E"/>
    <w:multiLevelType w:val="hybridMultilevel"/>
    <w:tmpl w:val="A6B61AB6"/>
    <w:lvl w:ilvl="0" w:tplc="FF3A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8"/>
    <w:rsid w:val="00016124"/>
    <w:rsid w:val="00071918"/>
    <w:rsid w:val="00365FF7"/>
    <w:rsid w:val="0073503C"/>
    <w:rsid w:val="00A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AF947-4067-4DDB-9F39-6C6800C2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18"/>
    <w:pPr>
      <w:ind w:left="720"/>
      <w:contextualSpacing/>
    </w:pPr>
  </w:style>
  <w:style w:type="paragraph" w:styleId="NoSpacing">
    <w:name w:val="No Spacing"/>
    <w:uiPriority w:val="1"/>
    <w:qFormat/>
    <w:rsid w:val="00071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F7"/>
  </w:style>
  <w:style w:type="paragraph" w:styleId="Footer">
    <w:name w:val="footer"/>
    <w:basedOn w:val="Normal"/>
    <w:link w:val="FooterChar"/>
    <w:uiPriority w:val="99"/>
    <w:unhideWhenUsed/>
    <w:rsid w:val="0036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F7"/>
  </w:style>
  <w:style w:type="paragraph" w:styleId="BalloonText">
    <w:name w:val="Balloon Text"/>
    <w:basedOn w:val="Normal"/>
    <w:link w:val="BalloonTextChar"/>
    <w:uiPriority w:val="99"/>
    <w:semiHidden/>
    <w:unhideWhenUsed/>
    <w:rsid w:val="0001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3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6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Vickers</dc:creator>
  <cp:keywords/>
  <dc:description/>
  <cp:lastModifiedBy>Amy Vickers</cp:lastModifiedBy>
  <cp:revision>1</cp:revision>
  <cp:lastPrinted>2016-04-08T15:39:00Z</cp:lastPrinted>
  <dcterms:created xsi:type="dcterms:W3CDTF">2016-04-08T15:17:00Z</dcterms:created>
  <dcterms:modified xsi:type="dcterms:W3CDTF">2016-04-08T15:41:00Z</dcterms:modified>
</cp:coreProperties>
</file>